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仿宋_GB2312"/>
          <w:sz w:val="30"/>
          <w:szCs w:val="44"/>
        </w:rPr>
      </w:pPr>
      <w:r>
        <w:rPr>
          <w:rFonts w:hint="eastAsia" w:eastAsia="方正小标宋简体"/>
          <w:sz w:val="44"/>
          <w:szCs w:val="44"/>
        </w:rPr>
        <w:t>通化师范学院公务出行用车审批单</w:t>
      </w:r>
    </w:p>
    <w:tbl>
      <w:tblPr>
        <w:tblStyle w:val="6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215"/>
        <w:gridCol w:w="484"/>
        <w:gridCol w:w="709"/>
        <w:gridCol w:w="709"/>
        <w:gridCol w:w="850"/>
        <w:gridCol w:w="851"/>
        <w:gridCol w:w="1276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用车单位（盖章）</w:t>
            </w:r>
          </w:p>
        </w:tc>
        <w:tc>
          <w:tcPr>
            <w:tcW w:w="3967" w:type="dxa"/>
            <w:gridSpan w:val="5"/>
            <w:vAlign w:val="center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经办人</w:t>
            </w:r>
          </w:p>
        </w:tc>
        <w:tc>
          <w:tcPr>
            <w:tcW w:w="1707" w:type="dxa"/>
            <w:vAlign w:val="center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用车时间</w:t>
            </w:r>
          </w:p>
        </w:tc>
        <w:tc>
          <w:tcPr>
            <w:tcW w:w="3967" w:type="dxa"/>
            <w:gridSpan w:val="5"/>
            <w:vAlign w:val="center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自　     年     月      日　</w:t>
            </w: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至　     年     月      日　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目的地</w:t>
            </w:r>
          </w:p>
        </w:tc>
        <w:tc>
          <w:tcPr>
            <w:tcW w:w="1707" w:type="dxa"/>
            <w:vAlign w:val="center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预算金额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里程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车型</w:t>
            </w:r>
          </w:p>
        </w:tc>
        <w:tc>
          <w:tcPr>
            <w:tcW w:w="1707" w:type="dxa"/>
            <w:vAlign w:val="center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乘车人</w:t>
            </w:r>
          </w:p>
        </w:tc>
        <w:tc>
          <w:tcPr>
            <w:tcW w:w="7801" w:type="dxa"/>
            <w:gridSpan w:val="8"/>
            <w:vAlign w:val="center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用车事由</w:t>
            </w:r>
          </w:p>
        </w:tc>
        <w:tc>
          <w:tcPr>
            <w:tcW w:w="7801" w:type="dxa"/>
            <w:gridSpan w:val="8"/>
            <w:vAlign w:val="center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用车单位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</w:t>
            </w:r>
          </w:p>
        </w:tc>
        <w:tc>
          <w:tcPr>
            <w:tcW w:w="1699" w:type="dxa"/>
            <w:gridSpan w:val="2"/>
            <w:vAlign w:val="bottom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签字：</w:t>
            </w: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315" w:firstLineChars="1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  月   日</w:t>
            </w: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主管部门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签字：</w:t>
            </w: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315" w:firstLineChars="1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  月   日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审批部门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</w:t>
            </w:r>
          </w:p>
        </w:tc>
        <w:tc>
          <w:tcPr>
            <w:tcW w:w="1707" w:type="dxa"/>
            <w:vAlign w:val="bottom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签字：</w:t>
            </w: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315" w:firstLineChars="1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   月  日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</w:p>
    <w:p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车辆使用原则</w:t>
      </w:r>
    </w:p>
    <w:p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学校各部门应减少公务用车使用频次，外出公务原则上应选择公共交通方式，确因时间、气候、交通条件等因素限制，乘座公共交通工具不能满足工作需要的可按学校《通化师范学院公务用车管理办法（试行）》使用应急保障用车或租用社会车辆。</w:t>
      </w:r>
    </w:p>
    <w:p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二、租车标准</w:t>
      </w:r>
    </w:p>
    <w:p>
      <w:pPr>
        <w:adjustRightInd w:val="0"/>
        <w:snapToGrid w:val="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1市内(含油费，通化地区产生过路费另算)</w:t>
      </w:r>
      <w:r>
        <w:rPr>
          <w:rFonts w:hint="eastAsia"/>
          <w:szCs w:val="21"/>
          <w:lang w:eastAsia="zh-CN"/>
        </w:rPr>
        <w:t>。</w:t>
      </w:r>
    </w:p>
    <w:p>
      <w:pPr>
        <w:adjustRightInd w:val="0"/>
        <w:snapToGrid w:val="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大型客车</w:t>
      </w:r>
      <w:r>
        <w:rPr>
          <w:rFonts w:hint="eastAsia"/>
          <w:szCs w:val="21"/>
          <w:lang w:eastAsia="zh-CN"/>
        </w:rPr>
        <w:t>市内通勤</w:t>
      </w:r>
      <w:r>
        <w:rPr>
          <w:rFonts w:hint="eastAsia"/>
          <w:szCs w:val="21"/>
          <w:lang w:val="en-US" w:eastAsia="zh-CN"/>
        </w:rPr>
        <w:t>240元/次，其他用车往返，按时间及区域结算。</w:t>
      </w:r>
    </w:p>
    <w:p>
      <w:pPr>
        <w:adjustRightInd w:val="0"/>
        <w:snapToGrid w:val="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中型客车(</w:t>
      </w:r>
      <w:r>
        <w:rPr>
          <w:rFonts w:hint="eastAsia"/>
          <w:szCs w:val="21"/>
          <w:lang w:val="en-US" w:eastAsia="zh-CN"/>
        </w:rPr>
        <w:t>7~16</w:t>
      </w:r>
      <w:r>
        <w:rPr>
          <w:rFonts w:hint="eastAsia"/>
          <w:szCs w:val="21"/>
        </w:rPr>
        <w:t>座以下)</w:t>
      </w:r>
      <w:r>
        <w:rPr>
          <w:rFonts w:hint="eastAsia"/>
          <w:szCs w:val="21"/>
          <w:lang w:val="en-US" w:eastAsia="zh-CN"/>
        </w:rPr>
        <w:t>600</w:t>
      </w:r>
      <w:r>
        <w:rPr>
          <w:rFonts w:hint="eastAsia"/>
          <w:szCs w:val="21"/>
        </w:rPr>
        <w:t>元/天</w:t>
      </w:r>
      <w:r>
        <w:rPr>
          <w:rFonts w:hint="eastAsia"/>
          <w:szCs w:val="21"/>
          <w:lang w:val="en-US" w:eastAsia="zh-CN"/>
        </w:rPr>
        <w:t>。</w:t>
      </w:r>
    </w:p>
    <w:p>
      <w:pPr>
        <w:adjustRightInd w:val="0"/>
        <w:snapToGrid w:val="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小型轿车</w:t>
      </w:r>
      <w:r>
        <w:rPr>
          <w:rFonts w:hint="eastAsia"/>
          <w:szCs w:val="21"/>
          <w:lang w:val="en-US" w:eastAsia="zh-CN"/>
        </w:rPr>
        <w:t>400</w:t>
      </w:r>
      <w:r>
        <w:rPr>
          <w:rFonts w:hint="eastAsia"/>
          <w:szCs w:val="21"/>
        </w:rPr>
        <w:t>元/天</w:t>
      </w:r>
      <w:r>
        <w:rPr>
          <w:rFonts w:hint="eastAsia"/>
          <w:szCs w:val="21"/>
          <w:lang w:eastAsia="zh-CN"/>
        </w:rPr>
        <w:t>。</w:t>
      </w:r>
      <w:bookmarkStart w:id="0" w:name="_GoBack"/>
      <w:bookmarkEnd w:id="0"/>
    </w:p>
    <w:p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2市外(含油费、过路费)</w:t>
      </w:r>
    </w:p>
    <w:p>
      <w:pPr>
        <w:adjustRightInd w:val="0"/>
        <w:snapToGrid w:val="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大型客车</w:t>
      </w:r>
      <w:r>
        <w:rPr>
          <w:rFonts w:hint="eastAsia"/>
          <w:szCs w:val="21"/>
          <w:lang w:val="en-US" w:eastAsia="zh-CN"/>
        </w:rPr>
        <w:t>6.3</w:t>
      </w:r>
      <w:r>
        <w:rPr>
          <w:rFonts w:hint="eastAsia"/>
          <w:szCs w:val="21"/>
        </w:rPr>
        <w:t>元/公里(</w:t>
      </w:r>
      <w:r>
        <w:rPr>
          <w:rFonts w:hint="eastAsia"/>
          <w:szCs w:val="21"/>
          <w:lang w:eastAsia="zh-CN"/>
        </w:rPr>
        <w:t>高速</w:t>
      </w:r>
      <w:r>
        <w:rPr>
          <w:rFonts w:hint="eastAsia"/>
          <w:szCs w:val="21"/>
        </w:rPr>
        <w:t>公路)；</w:t>
      </w:r>
      <w:r>
        <w:rPr>
          <w:rFonts w:hint="eastAsia"/>
          <w:szCs w:val="21"/>
          <w:lang w:val="en-US" w:eastAsia="zh-CN"/>
        </w:rPr>
        <w:t>5.4</w:t>
      </w:r>
      <w:r>
        <w:rPr>
          <w:rFonts w:hint="eastAsia"/>
          <w:szCs w:val="21"/>
        </w:rPr>
        <w:t>元/公里(</w:t>
      </w:r>
      <w:r>
        <w:rPr>
          <w:rFonts w:hint="eastAsia"/>
          <w:szCs w:val="21"/>
          <w:lang w:eastAsia="zh-CN"/>
        </w:rPr>
        <w:t>其他路况</w:t>
      </w:r>
      <w:r>
        <w:rPr>
          <w:rFonts w:hint="eastAsia"/>
          <w:szCs w:val="21"/>
        </w:rPr>
        <w:t>)</w:t>
      </w:r>
      <w:r>
        <w:rPr>
          <w:rFonts w:hint="eastAsia"/>
          <w:szCs w:val="21"/>
          <w:lang w:eastAsia="zh-CN"/>
        </w:rPr>
        <w:t>，隔宿台班费通化地区</w:t>
      </w:r>
      <w:r>
        <w:rPr>
          <w:rFonts w:hint="eastAsia"/>
          <w:szCs w:val="21"/>
          <w:lang w:val="en-US" w:eastAsia="zh-CN"/>
        </w:rPr>
        <w:t>300元/天，其他地区500元/天。</w:t>
      </w:r>
    </w:p>
    <w:p>
      <w:pPr>
        <w:adjustRightInd w:val="0"/>
        <w:snapToGrid w:val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中型客车(</w:t>
      </w:r>
      <w:r>
        <w:rPr>
          <w:rFonts w:hint="eastAsia"/>
          <w:szCs w:val="21"/>
          <w:lang w:val="en-US" w:eastAsia="zh-CN"/>
        </w:rPr>
        <w:t>7~16</w:t>
      </w:r>
      <w:r>
        <w:rPr>
          <w:rFonts w:hint="eastAsia"/>
          <w:szCs w:val="21"/>
        </w:rPr>
        <w:t>座以下)</w:t>
      </w:r>
      <w:r>
        <w:rPr>
          <w:rFonts w:hint="eastAsia"/>
          <w:szCs w:val="21"/>
          <w:lang w:val="en-US" w:eastAsia="zh-CN"/>
        </w:rPr>
        <w:t>600元/天（不含邮费、过路费、司机补助）。</w:t>
      </w:r>
    </w:p>
    <w:p>
      <w:pPr>
        <w:adjustRightInd w:val="0"/>
        <w:snapToGrid w:val="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小型轿车</w:t>
      </w:r>
      <w:r>
        <w:rPr>
          <w:rFonts w:hint="eastAsia"/>
          <w:szCs w:val="21"/>
          <w:lang w:eastAsia="zh-CN"/>
        </w:rPr>
        <w:t>按</w:t>
      </w:r>
      <w:r>
        <w:rPr>
          <w:rFonts w:hint="eastAsia"/>
          <w:szCs w:val="21"/>
          <w:lang w:val="en-US" w:eastAsia="zh-CN"/>
        </w:rPr>
        <w:t>400元/天计算（不含邮费，过路费，司机补助）。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D4"/>
    <w:rsid w:val="00014C07"/>
    <w:rsid w:val="00091236"/>
    <w:rsid w:val="000917A2"/>
    <w:rsid w:val="000B7E9C"/>
    <w:rsid w:val="0010759E"/>
    <w:rsid w:val="002423B5"/>
    <w:rsid w:val="00267C08"/>
    <w:rsid w:val="00280EA1"/>
    <w:rsid w:val="002A2A96"/>
    <w:rsid w:val="002A5C2D"/>
    <w:rsid w:val="003643D4"/>
    <w:rsid w:val="00415C19"/>
    <w:rsid w:val="00492713"/>
    <w:rsid w:val="004D42D4"/>
    <w:rsid w:val="004F12B6"/>
    <w:rsid w:val="00576B78"/>
    <w:rsid w:val="00591E37"/>
    <w:rsid w:val="005C7F8A"/>
    <w:rsid w:val="00622C58"/>
    <w:rsid w:val="00692CD3"/>
    <w:rsid w:val="00693291"/>
    <w:rsid w:val="007307F4"/>
    <w:rsid w:val="00806F3D"/>
    <w:rsid w:val="00834A6D"/>
    <w:rsid w:val="00924000"/>
    <w:rsid w:val="009A1190"/>
    <w:rsid w:val="009B564D"/>
    <w:rsid w:val="009F4EE1"/>
    <w:rsid w:val="00A140BB"/>
    <w:rsid w:val="00A51855"/>
    <w:rsid w:val="00A65616"/>
    <w:rsid w:val="00A733D4"/>
    <w:rsid w:val="00AF26D3"/>
    <w:rsid w:val="00B26B48"/>
    <w:rsid w:val="00B30AC2"/>
    <w:rsid w:val="00BA371B"/>
    <w:rsid w:val="00BA4DF7"/>
    <w:rsid w:val="00CE50F2"/>
    <w:rsid w:val="00D021D9"/>
    <w:rsid w:val="00D22F65"/>
    <w:rsid w:val="00D25A7B"/>
    <w:rsid w:val="00D7763B"/>
    <w:rsid w:val="00EA74A9"/>
    <w:rsid w:val="00ED168A"/>
    <w:rsid w:val="00F15152"/>
    <w:rsid w:val="00F6216E"/>
    <w:rsid w:val="00FA53C9"/>
    <w:rsid w:val="02E267C4"/>
    <w:rsid w:val="0ABB03E3"/>
    <w:rsid w:val="0B81381C"/>
    <w:rsid w:val="0E093BD3"/>
    <w:rsid w:val="0F321048"/>
    <w:rsid w:val="16743A4E"/>
    <w:rsid w:val="167B3BF8"/>
    <w:rsid w:val="2F536D01"/>
    <w:rsid w:val="38B128C2"/>
    <w:rsid w:val="427F2DE1"/>
    <w:rsid w:val="48663E76"/>
    <w:rsid w:val="51C21B47"/>
    <w:rsid w:val="55304E32"/>
    <w:rsid w:val="68C71B44"/>
    <w:rsid w:val="6D816AA7"/>
    <w:rsid w:val="719F1349"/>
    <w:rsid w:val="73D076F2"/>
    <w:rsid w:val="752A1B1E"/>
    <w:rsid w:val="779D586B"/>
    <w:rsid w:val="77B33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7</TotalTime>
  <ScaleCrop>false</ScaleCrop>
  <LinksUpToDate>false</LinksUpToDate>
  <CharactersWithSpaces>322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2019-04-15T01:36:00Z</dcterms:created>
  <dc:creator>麻文君</dc:creator>
  <cp:lastModifiedBy>Administrator</cp:lastModifiedBy>
  <cp:lastPrinted>2020-09-18T02:47:16Z</cp:lastPrinted>
  <dcterms:modified xsi:type="dcterms:W3CDTF">2020-09-18T02:47:48Z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