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  <w:lang w:eastAsia="zh-CN"/>
        </w:rPr>
        <w:t>及时确认</w:t>
      </w:r>
      <w:r>
        <w:rPr>
          <w:rFonts w:hint="eastAsia"/>
          <w:lang w:val="en-US" w:eastAsia="zh-CN"/>
        </w:rPr>
        <w:t>2021年</w:t>
      </w:r>
      <w:r>
        <w:rPr>
          <w:rFonts w:hint="eastAsia"/>
        </w:rPr>
        <w:t>个人所得税专项附</w:t>
      </w:r>
      <w:r>
        <w:rPr>
          <w:rFonts w:hint="eastAsia"/>
          <w:lang w:eastAsia="zh-CN"/>
        </w:rPr>
        <w:t>加</w:t>
      </w:r>
      <w:r>
        <w:rPr>
          <w:rFonts w:hint="eastAsia"/>
        </w:rPr>
        <w:t>扣除信息的通知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Style w:val="8"/>
          <w:rFonts w:hint="eastAsia" w:ascii="华文楷体" w:hAnsi="华文楷体" w:eastAsia="华文楷体" w:cs="华文楷体"/>
          <w:color w:val="000000"/>
          <w:sz w:val="24"/>
          <w:szCs w:val="24"/>
        </w:rPr>
        <w:t>各</w:t>
      </w:r>
      <w:r>
        <w:rPr>
          <w:rStyle w:val="8"/>
          <w:rFonts w:hint="eastAsia" w:ascii="华文楷体" w:hAnsi="华文楷体" w:eastAsia="华文楷体" w:cs="华文楷体"/>
          <w:color w:val="000000"/>
          <w:sz w:val="24"/>
          <w:szCs w:val="24"/>
          <w:lang w:eastAsia="zh-CN"/>
        </w:rPr>
        <w:t>单位</w:t>
      </w:r>
      <w:r>
        <w:rPr>
          <w:rStyle w:val="8"/>
          <w:rFonts w:hint="eastAsia" w:ascii="华文楷体" w:hAnsi="华文楷体" w:eastAsia="华文楷体" w:cs="华文楷体"/>
          <w:color w:val="000000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2021年个人所得税专项附加扣除信息确认工作已经开始，因我单位寒假放假时间自2021年1月1日开始，为确保各位教职工2021年发放工资时能够享受专项附加扣除政策，请在2020年12月28日前，按照附件1、2进行相关操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14" w:firstLineChars="200"/>
        <w:jc w:val="both"/>
        <w:textAlignment w:val="auto"/>
        <w:rPr>
          <w:rStyle w:val="8"/>
          <w:rFonts w:hint="eastAsia" w:ascii="楷体" w:hAnsi="楷体" w:eastAsia="楷体" w:cs="楷体"/>
          <w:b/>
          <w:bCs w:val="0"/>
          <w:i w:val="0"/>
          <w:caps w:val="0"/>
          <w:color w:val="C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楷体" w:hAnsi="楷体" w:eastAsia="楷体" w:cs="楷体"/>
          <w:b/>
          <w:bCs w:val="0"/>
          <w:i w:val="0"/>
          <w:caps w:val="0"/>
          <w:color w:val="C00000"/>
          <w:spacing w:val="8"/>
          <w:sz w:val="24"/>
          <w:szCs w:val="24"/>
          <w:shd w:val="clear" w:color="auto" w:fill="FFFFFF"/>
          <w:lang w:val="en-US" w:eastAsia="zh-CN"/>
        </w:rPr>
        <w:t>相关注意事项如下：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/>
          <w:color w:val="000000"/>
          <w:sz w:val="24"/>
          <w:szCs w:val="24"/>
          <w:lang w:eastAsia="zh-CN"/>
        </w:rPr>
        <w:t>纳税人未进行确认的，已填报的扣除信息自动视同有效延长至</w:t>
      </w:r>
      <w:r>
        <w:rPr>
          <w:rFonts w:hint="eastAsia" w:ascii="华文楷体" w:hAnsi="华文楷体" w:eastAsia="华文楷体" w:cs="华文楷体"/>
          <w:b w:val="0"/>
          <w:bCs/>
          <w:color w:val="000000"/>
          <w:sz w:val="24"/>
          <w:szCs w:val="24"/>
          <w:lang w:val="en-US" w:eastAsia="zh-CN"/>
        </w:rPr>
        <w:t>2021年。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/>
          <w:color w:val="000000"/>
          <w:sz w:val="24"/>
          <w:szCs w:val="24"/>
          <w:lang w:val="en-US" w:eastAsia="zh-CN"/>
        </w:rPr>
        <w:t>没有及时填报专项附加扣除信息的，自专项附加扣除信息采集成功后，可以在剩余月份发放工资时补扣，</w:t>
      </w:r>
      <w:bookmarkStart w:id="0" w:name="_GoBack"/>
      <w:bookmarkEnd w:id="0"/>
      <w:r>
        <w:rPr>
          <w:rFonts w:hint="eastAsia" w:ascii="华文楷体" w:hAnsi="华文楷体" w:eastAsia="华文楷体" w:cs="华文楷体"/>
          <w:b w:val="0"/>
          <w:bCs/>
          <w:color w:val="000000"/>
          <w:sz w:val="24"/>
          <w:szCs w:val="24"/>
          <w:lang w:val="en-US" w:eastAsia="zh-CN"/>
        </w:rPr>
        <w:t>也可以选择在汇算清缴时一次性扣除，因此产生的多缴税款，按月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往后留抵或在汇算清缴申报时多退少补。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请各位教职工微信关注“个人所得税”公众号，专业解答个人所得税相关问题。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62075" cy="13049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default" w:ascii="华文楷体" w:hAnsi="华文楷体" w:eastAsia="华文楷体" w:cs="华文楷体"/>
          <w:color w:val="0000FF"/>
          <w:sz w:val="24"/>
          <w:szCs w:val="24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0000FF"/>
          <w:sz w:val="24"/>
          <w:szCs w:val="24"/>
          <w:u w:val="single"/>
          <w:lang w:val="en-US" w:eastAsia="zh-CN"/>
        </w:rPr>
        <w:t>附件1：2021年继续享受专项附加扣除及修改、作废专项附加扣除信息的操作说明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FF"/>
          <w:sz w:val="24"/>
          <w:szCs w:val="24"/>
          <w:u w:val="single"/>
          <w:lang w:val="en-US" w:eastAsia="zh-CN"/>
        </w:rPr>
        <w:t>附件2：个人所得税专项附加扣除信息政策及2021年新增专项附加扣除信息填报图解网页链接</w:t>
      </w: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right"/>
        <w:textAlignment w:val="auto"/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>计划财务处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right"/>
        <w:textAlignment w:val="auto"/>
      </w:pPr>
      <w:r>
        <w:rPr>
          <w:rFonts w:hint="eastAsia" w:ascii="华文楷体" w:hAnsi="华文楷体" w:eastAsia="华文楷体" w:cs="华文楷体"/>
          <w:color w:val="000000"/>
          <w:sz w:val="24"/>
          <w:szCs w:val="24"/>
          <w:lang w:val="en-US" w:eastAsia="zh-CN"/>
        </w:rPr>
        <w:t xml:space="preserve">                                               2020年12月18日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5C05A"/>
    <w:multiLevelType w:val="singleLevel"/>
    <w:tmpl w:val="3665C0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2053F"/>
    <w:rsid w:val="0D20555F"/>
    <w:rsid w:val="0DC11A1A"/>
    <w:rsid w:val="1104304E"/>
    <w:rsid w:val="160D137D"/>
    <w:rsid w:val="1B807696"/>
    <w:rsid w:val="1CF82582"/>
    <w:rsid w:val="1F920D5F"/>
    <w:rsid w:val="21470582"/>
    <w:rsid w:val="259C2131"/>
    <w:rsid w:val="2D670039"/>
    <w:rsid w:val="2DBE4E72"/>
    <w:rsid w:val="2E18713A"/>
    <w:rsid w:val="2F44616A"/>
    <w:rsid w:val="38582389"/>
    <w:rsid w:val="58D474BF"/>
    <w:rsid w:val="5A617DF5"/>
    <w:rsid w:val="5AA84D58"/>
    <w:rsid w:val="5B5C3E46"/>
    <w:rsid w:val="5F573F8F"/>
    <w:rsid w:val="60853579"/>
    <w:rsid w:val="613E3F80"/>
    <w:rsid w:val="618A5521"/>
    <w:rsid w:val="63496B8F"/>
    <w:rsid w:val="6DEF7984"/>
    <w:rsid w:val="775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2019-12-11T05:19:00Z</dcterms:created>
  <dc:creator>Administrator</dc:creator>
  <cp:lastModifiedBy>陈小菁。</cp:lastModifiedBy>
  <dcterms:modified xsi:type="dcterms:W3CDTF">2020-12-18T08:05:31Z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